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04" w:rsidRPr="00066A46" w:rsidRDefault="00066A46" w:rsidP="00066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A46">
        <w:rPr>
          <w:rFonts w:ascii="Times New Roman" w:hAnsi="Times New Roman" w:cs="Times New Roman"/>
          <w:sz w:val="28"/>
          <w:szCs w:val="28"/>
        </w:rPr>
        <w:t>АНКЕТА</w:t>
      </w:r>
    </w:p>
    <w:p w:rsidR="00066A46" w:rsidRDefault="00066A46" w:rsidP="00066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6A46">
        <w:rPr>
          <w:rFonts w:ascii="Times New Roman" w:hAnsi="Times New Roman" w:cs="Times New Roman"/>
          <w:sz w:val="28"/>
          <w:szCs w:val="28"/>
        </w:rPr>
        <w:t xml:space="preserve">частника регионального этапа конкурса </w:t>
      </w:r>
    </w:p>
    <w:p w:rsidR="00066A46" w:rsidRPr="00066A46" w:rsidRDefault="00066A46" w:rsidP="00066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A46">
        <w:rPr>
          <w:rFonts w:ascii="Times New Roman" w:hAnsi="Times New Roman" w:cs="Times New Roman"/>
          <w:sz w:val="28"/>
          <w:szCs w:val="28"/>
        </w:rPr>
        <w:t>«Лучший школьный краеведческий музей»</w:t>
      </w:r>
    </w:p>
    <w:p w:rsidR="00066A46" w:rsidRDefault="00066A46" w:rsidP="00066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6A46">
        <w:rPr>
          <w:rFonts w:ascii="Times New Roman" w:hAnsi="Times New Roman" w:cs="Times New Roman"/>
          <w:sz w:val="28"/>
          <w:szCs w:val="28"/>
        </w:rPr>
        <w:t xml:space="preserve"> рамках федерального партийного проекта «Историческая память»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066A46" w:rsidTr="00066A46">
        <w:tc>
          <w:tcPr>
            <w:tcW w:w="817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музея, адрес, контакты</w:t>
            </w:r>
          </w:p>
        </w:tc>
        <w:tc>
          <w:tcPr>
            <w:tcW w:w="4643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МОУ СОШ с. Красная Горка,</w:t>
            </w:r>
          </w:p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Пензенская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Колышлейский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Красная горка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М. Садовая, 1Б, 88414624310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 музея</w:t>
            </w:r>
          </w:p>
        </w:tc>
        <w:tc>
          <w:tcPr>
            <w:tcW w:w="4643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Красная Горка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(Положение) музея</w:t>
            </w:r>
          </w:p>
        </w:tc>
        <w:tc>
          <w:tcPr>
            <w:tcW w:w="4643" w:type="dxa"/>
          </w:tcPr>
          <w:p w:rsidR="00066A46" w:rsidRDefault="00183B54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история музея</w:t>
            </w:r>
          </w:p>
        </w:tc>
        <w:tc>
          <w:tcPr>
            <w:tcW w:w="4643" w:type="dxa"/>
          </w:tcPr>
          <w:p w:rsidR="00066A46" w:rsidRDefault="00183B54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 МОУ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Горка был торжественно открыт 5 ноября 1998 года .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помещения</w:t>
            </w:r>
          </w:p>
        </w:tc>
        <w:tc>
          <w:tcPr>
            <w:tcW w:w="4643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hAnsi="Times New Roman" w:cs="Times New Roman"/>
                <w:sz w:val="28"/>
                <w:szCs w:val="28"/>
              </w:rPr>
              <w:t>Музей расположен в теплом, сухом помещении, площадью 48 кв. метров, с тремя окнами, высота потолка 4 метра. Помещение приспособлено, все экспонаты хранятся по разделам.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музея</w:t>
            </w:r>
          </w:p>
        </w:tc>
        <w:tc>
          <w:tcPr>
            <w:tcW w:w="4643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Юрьевна, учитель географии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состав совета музея</w:t>
            </w:r>
          </w:p>
        </w:tc>
        <w:tc>
          <w:tcPr>
            <w:tcW w:w="4643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музейных экспонатов и документальных и материальных памятников с краткой характеристикой наиболее ценных из них</w:t>
            </w:r>
          </w:p>
        </w:tc>
        <w:tc>
          <w:tcPr>
            <w:tcW w:w="4643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 музее краеведческого общества, клуба, кружка, поискового отряда и других общественных объединений. Указать состав участников и основные направления их деятельности</w:t>
            </w:r>
          </w:p>
        </w:tc>
        <w:tc>
          <w:tcPr>
            <w:tcW w:w="4643" w:type="dxa"/>
          </w:tcPr>
          <w:p w:rsidR="00066A46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C0443D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«Краевед»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мероприятий, организуемых музеем</w:t>
            </w:r>
          </w:p>
        </w:tc>
        <w:tc>
          <w:tcPr>
            <w:tcW w:w="4643" w:type="dxa"/>
          </w:tcPr>
          <w:p w:rsidR="00066A46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Шефство над местными объектами культурного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исторического наследия</w:t>
            </w:r>
          </w:p>
        </w:tc>
        <w:tc>
          <w:tcPr>
            <w:tcW w:w="4643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организуется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походов и экспедиций для сбора краеведческого материала</w:t>
            </w:r>
          </w:p>
        </w:tc>
        <w:tc>
          <w:tcPr>
            <w:tcW w:w="4643" w:type="dxa"/>
          </w:tcPr>
          <w:p w:rsidR="00066A46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экскурсионной работы в музее и населенном пункте с привлечением учащихся </w:t>
            </w:r>
          </w:p>
        </w:tc>
        <w:tc>
          <w:tcPr>
            <w:tcW w:w="4643" w:type="dxa"/>
          </w:tcPr>
          <w:p w:rsidR="00066A46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</w:p>
        </w:tc>
      </w:tr>
      <w:tr w:rsidR="00066A46" w:rsidTr="00066A46">
        <w:tc>
          <w:tcPr>
            <w:tcW w:w="817" w:type="dxa"/>
          </w:tcPr>
          <w:p w:rsidR="00066A46" w:rsidRDefault="00C907CE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066A46" w:rsidRDefault="00066A46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 сведений о музее и его деятельности</w:t>
            </w:r>
          </w:p>
        </w:tc>
        <w:tc>
          <w:tcPr>
            <w:tcW w:w="4643" w:type="dxa"/>
          </w:tcPr>
          <w:p w:rsidR="00066A46" w:rsidRDefault="00C0443D" w:rsidP="000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066A46" w:rsidRPr="00066A46" w:rsidRDefault="00066A46" w:rsidP="0006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A46" w:rsidRPr="00066A46" w:rsidRDefault="00066A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A46" w:rsidRPr="00066A46" w:rsidSect="00A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66A46"/>
    <w:rsid w:val="00066A46"/>
    <w:rsid w:val="00183B54"/>
    <w:rsid w:val="00AB0E04"/>
    <w:rsid w:val="00C0443D"/>
    <w:rsid w:val="00C907CE"/>
    <w:rsid w:val="00E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2018-11-09T10:52:00Z</cp:lastPrinted>
  <dcterms:created xsi:type="dcterms:W3CDTF">2018-11-09T07:47:00Z</dcterms:created>
  <dcterms:modified xsi:type="dcterms:W3CDTF">2018-11-09T10:53:00Z</dcterms:modified>
</cp:coreProperties>
</file>