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2B" w:rsidRPr="009A572B" w:rsidRDefault="009A572B" w:rsidP="009A572B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Регистрация на ГИА-11 для выпускников текущего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A572B" w:rsidRPr="009A572B" w:rsidRDefault="009A572B" w:rsidP="009A572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сроки регистрации</w:t>
      </w: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9A5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01.02.2023</w:t>
      </w: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t> включительно</w:t>
      </w:r>
    </w:p>
    <w:p w:rsidR="009A572B" w:rsidRPr="009A572B" w:rsidRDefault="009A572B" w:rsidP="009A572B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место регистрации</w:t>
      </w: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t>: образовательные организации, в которых обучающиеся осваивают образовательные программы среднего общего образования</w:t>
      </w:r>
    </w:p>
    <w:p w:rsidR="009A572B" w:rsidRPr="009A572B" w:rsidRDefault="009A572B" w:rsidP="009A572B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9A572B" w:rsidRPr="009A572B" w:rsidRDefault="009A572B" w:rsidP="009A572B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Регистрация на ГИА-11 для экстерно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9A572B" w:rsidRPr="009A572B" w:rsidRDefault="009A572B" w:rsidP="009A572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сроки регистрации</w:t>
      </w: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9A5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01.02.2023</w:t>
      </w: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t> включительно</w:t>
      </w:r>
    </w:p>
    <w:p w:rsidR="009A572B" w:rsidRPr="009A572B" w:rsidRDefault="009A572B" w:rsidP="009A572B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место регистрации</w:t>
      </w: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t>: образовательные организации по выбору экстернов</w:t>
      </w: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A572B" w:rsidRDefault="009A572B" w:rsidP="009A572B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Регистрация на ЕГЭ для выпускников прошлых лет</w:t>
      </w:r>
      <w:r w:rsidRPr="009A5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и обучающихся образовательных организаций </w:t>
      </w:r>
    </w:p>
    <w:p w:rsidR="009A572B" w:rsidRPr="009A572B" w:rsidRDefault="009A572B" w:rsidP="009A572B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среднего профессионального образования</w:t>
      </w:r>
    </w:p>
    <w:p w:rsidR="009A572B" w:rsidRPr="009A572B" w:rsidRDefault="009A572B" w:rsidP="009A572B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Сроки регистрации</w:t>
      </w: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9A5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01.12.2022 по 01.02.2023</w:t>
      </w: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t> включительно</w:t>
      </w:r>
    </w:p>
    <w:tbl>
      <w:tblPr>
        <w:tblW w:w="109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5622"/>
        <w:gridCol w:w="4394"/>
      </w:tblGrid>
      <w:tr w:rsidR="009A572B" w:rsidRPr="009A572B" w:rsidTr="009A572B"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72B" w:rsidRPr="009A572B" w:rsidRDefault="009A572B" w:rsidP="009A572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A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A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72B" w:rsidRPr="009A572B" w:rsidRDefault="009A572B" w:rsidP="009A572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регистрации на сдачу единого государственного экзамена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72B" w:rsidRPr="009A572B" w:rsidRDefault="009A572B" w:rsidP="009A572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места регистрации</w:t>
            </w:r>
          </w:p>
        </w:tc>
      </w:tr>
      <w:tr w:rsidR="009A572B" w:rsidRPr="009A572B" w:rsidTr="009A572B"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72B" w:rsidRPr="009A572B" w:rsidRDefault="009A572B" w:rsidP="009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2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72B" w:rsidRPr="009A572B" w:rsidRDefault="009A572B" w:rsidP="009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9A572B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Колышлейского</w:t>
            </w:r>
            <w:proofErr w:type="spellEnd"/>
            <w:r w:rsidRPr="009A5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572B" w:rsidRPr="009A572B" w:rsidRDefault="009A572B" w:rsidP="009A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442830, п. </w:t>
            </w:r>
            <w:proofErr w:type="spellStart"/>
            <w:r w:rsidRPr="009A572B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Колышлей</w:t>
            </w:r>
            <w:proofErr w:type="spellEnd"/>
            <w:r w:rsidRPr="009A572B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Московская, 20</w:t>
            </w:r>
          </w:p>
        </w:tc>
      </w:tr>
    </w:tbl>
    <w:p w:rsidR="009A572B" w:rsidRDefault="009A572B" w:rsidP="009A572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A572B" w:rsidRPr="009A572B" w:rsidRDefault="009A572B" w:rsidP="009A572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9A57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Заявления подаются выпускниками прошлых лет и обучающимися образовательных организаций среднего профессионального образования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9A572B" w:rsidRPr="009A572B" w:rsidRDefault="009A572B" w:rsidP="009A572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 </w:t>
      </w:r>
    </w:p>
    <w:p w:rsidR="009A572B" w:rsidRPr="009A572B" w:rsidRDefault="009A572B" w:rsidP="009A5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Документы, необходимые при регистрации на ЕГЭ</w:t>
      </w:r>
    </w:p>
    <w:p w:rsidR="009A572B" w:rsidRPr="009A572B" w:rsidRDefault="009A572B" w:rsidP="009A572B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выпускников прошлых лет:</w:t>
      </w:r>
    </w:p>
    <w:p w:rsidR="009A572B" w:rsidRPr="009A572B" w:rsidRDefault="009A572B" w:rsidP="009A572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 паспорта.</w:t>
      </w:r>
    </w:p>
    <w:p w:rsidR="009A572B" w:rsidRPr="009A572B" w:rsidRDefault="009A572B" w:rsidP="009A572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 аттестата о среднем общем образовании или оригинал диплома о среднем профессиональном образовании.</w:t>
      </w:r>
    </w:p>
    <w:p w:rsidR="009A572B" w:rsidRPr="009A572B" w:rsidRDefault="009A572B" w:rsidP="009A572B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СНИЛС.</w:t>
      </w:r>
    </w:p>
    <w:p w:rsidR="009A572B" w:rsidRPr="009A572B" w:rsidRDefault="009A572B" w:rsidP="009A572B">
      <w:pPr>
        <w:shd w:val="clear" w:color="auto" w:fill="F9F9F9"/>
        <w:spacing w:after="251" w:line="24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Примечания:</w:t>
      </w:r>
    </w:p>
    <w:p w:rsidR="009A572B" w:rsidRPr="009A572B" w:rsidRDefault="009A572B" w:rsidP="009A572B">
      <w:pPr>
        <w:numPr>
          <w:ilvl w:val="0"/>
          <w:numId w:val="4"/>
        </w:numPr>
        <w:shd w:val="clear" w:color="auto" w:fill="F9F9F9"/>
        <w:spacing w:after="0" w:line="240" w:lineRule="auto"/>
        <w:ind w:left="419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случае невыдачи образовательной организацией, в которой Вы в данный момент обучаетесь оригинала аттестата о среднем общем образовании (или диплома о среднем профессионально образовании), при себе иметь копию документа (аттестата или диплома), заверенную печатью и подписью ответственного лица в образовательной организации.</w:t>
      </w:r>
    </w:p>
    <w:p w:rsidR="009A572B" w:rsidRPr="009A572B" w:rsidRDefault="009A572B" w:rsidP="009A572B">
      <w:pPr>
        <w:numPr>
          <w:ilvl w:val="0"/>
          <w:numId w:val="4"/>
        </w:numPr>
        <w:shd w:val="clear" w:color="auto" w:fill="F9F9F9"/>
        <w:spacing w:line="240" w:lineRule="auto"/>
        <w:ind w:left="419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случае несоответствия ФИО в аттестате данным в паспорте, необходимо при себе иметь документ подтверждающий смену ФИО (свидетельство о перемене имени, свидетельство о заключении брака</w:t>
      </w:r>
      <w:proofErr w:type="gramStart"/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…).</w:t>
      </w:r>
      <w:proofErr w:type="gramEnd"/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Pr="009A572B" w:rsidRDefault="009A572B" w:rsidP="009A572B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proofErr w:type="gramStart"/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Участники ГИА (ЕГЭ) с ограниченными возможностями здоровья (ОВЗ) при подаче заявления предъявляют копию рекомендаций </w:t>
      </w:r>
      <w:proofErr w:type="spellStart"/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психолого-медико-педагогической</w:t>
      </w:r>
      <w:proofErr w:type="spellEnd"/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комиссии, а участники ГИА (ЕГЭ) — дети-инвалиды и инвалиды — оригинал или заверенную копию справки, подтверждающий факт установления инвалидности, выданной федеральным государственным учреждением медико-социальной экспертизы, а также копию рекомендаций ПМПК в случаях, предусмотренных пунктом 53 Порядка проведения ГИА-11.</w:t>
      </w:r>
      <w:proofErr w:type="gramEnd"/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572B" w:rsidRPr="009A572B" w:rsidRDefault="009A572B" w:rsidP="009A572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Образцы заявлений</w:t>
      </w:r>
    </w:p>
    <w:p w:rsidR="009A572B" w:rsidRPr="009A572B" w:rsidRDefault="009A572B" w:rsidP="009A572B">
      <w:pPr>
        <w:shd w:val="clear" w:color="auto" w:fill="F9F9F9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hyperlink r:id="rId5" w:tgtFrame="_self" w:history="1">
        <w:r w:rsidRPr="009A572B">
          <w:rPr>
            <w:rFonts w:ascii="Times New Roman" w:eastAsia="Times New Roman" w:hAnsi="Times New Roman" w:cs="Times New Roman"/>
            <w:i/>
            <w:iCs/>
            <w:noProof/>
            <w:color w:val="294A70"/>
            <w:sz w:val="28"/>
            <w:szCs w:val="28"/>
          </w:rPr>
          <w:drawing>
            <wp:inline distT="0" distB="0" distL="0" distR="0">
              <wp:extent cx="850900" cy="850900"/>
              <wp:effectExtent l="0" t="0" r="0" b="0"/>
              <wp:docPr id="1" name="Рисунок 1" descr="Заявление ЕГЭ_ВПЛ (СПО)_ОМСУ">
                <a:hlinkClick xmlns:a="http://schemas.openxmlformats.org/drawingml/2006/main" r:id="rId5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Заявление ЕГЭ_ВПЛ (СПО)_ОМСУ">
                        <a:hlinkClick r:id="rId5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0900" cy="85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A572B">
          <w:rPr>
            <w:rFonts w:ascii="Times New Roman" w:eastAsia="Times New Roman" w:hAnsi="Times New Roman" w:cs="Times New Roman"/>
            <w:i/>
            <w:iCs/>
            <w:color w:val="294A70"/>
            <w:sz w:val="28"/>
            <w:szCs w:val="28"/>
            <w:u w:val="single"/>
          </w:rPr>
          <w:t>Заявление ЕГЭ_ВПЛ (СПО)_ОМСУ</w:t>
        </w:r>
      </w:hyperlink>
    </w:p>
    <w:p w:rsidR="009A572B" w:rsidRPr="009A572B" w:rsidRDefault="009A572B" w:rsidP="009A572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 </w:t>
      </w:r>
    </w:p>
    <w:p w:rsidR="009A572B" w:rsidRPr="009A572B" w:rsidRDefault="009A572B" w:rsidP="009A572B">
      <w:pPr>
        <w:shd w:val="clear" w:color="auto" w:fill="F9F9F9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hyperlink r:id="rId7" w:tgtFrame="_self" w:history="1">
        <w:r w:rsidRPr="009A572B">
          <w:rPr>
            <w:rFonts w:ascii="Times New Roman" w:eastAsia="Times New Roman" w:hAnsi="Times New Roman" w:cs="Times New Roman"/>
            <w:i/>
            <w:iCs/>
            <w:noProof/>
            <w:color w:val="294A70"/>
            <w:sz w:val="28"/>
            <w:szCs w:val="28"/>
          </w:rPr>
          <w:drawing>
            <wp:inline distT="0" distB="0" distL="0" distR="0">
              <wp:extent cx="850900" cy="850900"/>
              <wp:effectExtent l="0" t="0" r="0" b="0"/>
              <wp:docPr id="2" name="Рисунок 2" descr="Заявление ЕГЭ_ВПЛ (СПО)_РЦОИ">
                <a:hlinkClick xmlns:a="http://schemas.openxmlformats.org/drawingml/2006/main" r:id="rId7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Заявление ЕГЭ_ВПЛ (СПО)_РЦОИ">
                        <a:hlinkClick r:id="rId7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0900" cy="85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A572B">
          <w:rPr>
            <w:rFonts w:ascii="Times New Roman" w:eastAsia="Times New Roman" w:hAnsi="Times New Roman" w:cs="Times New Roman"/>
            <w:i/>
            <w:iCs/>
            <w:color w:val="294A70"/>
            <w:sz w:val="28"/>
            <w:szCs w:val="28"/>
            <w:u w:val="single"/>
          </w:rPr>
          <w:t>Заявление ЕГЭ_ВПЛ (СПО)_РЦОИ</w:t>
        </w:r>
      </w:hyperlink>
    </w:p>
    <w:p w:rsidR="009A572B" w:rsidRPr="009A572B" w:rsidRDefault="009A572B" w:rsidP="009A572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 </w:t>
      </w:r>
    </w:p>
    <w:p w:rsidR="009A572B" w:rsidRPr="009A572B" w:rsidRDefault="009A572B" w:rsidP="009A572B">
      <w:pPr>
        <w:shd w:val="clear" w:color="auto" w:fill="F9F9F9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hyperlink r:id="rId8" w:tgtFrame="_self" w:history="1">
        <w:r w:rsidRPr="009A572B">
          <w:rPr>
            <w:rFonts w:ascii="Times New Roman" w:eastAsia="Times New Roman" w:hAnsi="Times New Roman" w:cs="Times New Roman"/>
            <w:i/>
            <w:iCs/>
            <w:noProof/>
            <w:color w:val="294A70"/>
            <w:sz w:val="28"/>
            <w:szCs w:val="28"/>
          </w:rPr>
          <w:drawing>
            <wp:inline distT="0" distB="0" distL="0" distR="0">
              <wp:extent cx="850900" cy="850900"/>
              <wp:effectExtent l="0" t="0" r="0" b="0"/>
              <wp:docPr id="3" name="Рисунок 3" descr="Образец заполнения заявления ЕГЭ_ВПЛ (СПО)_2023">
                <a:hlinkClick xmlns:a="http://schemas.openxmlformats.org/drawingml/2006/main" r:id="rId8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Образец заполнения заявления ЕГЭ_ВПЛ (СПО)_2023">
                        <a:hlinkClick r:id="rId8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0900" cy="85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A572B">
          <w:rPr>
            <w:rFonts w:ascii="Times New Roman" w:eastAsia="Times New Roman" w:hAnsi="Times New Roman" w:cs="Times New Roman"/>
            <w:i/>
            <w:iCs/>
            <w:color w:val="294A70"/>
            <w:sz w:val="28"/>
            <w:szCs w:val="28"/>
            <w:u w:val="single"/>
          </w:rPr>
          <w:t>Образец заполнения заявления ЕГЭ_ВПЛ (СПО)_2023</w:t>
        </w:r>
      </w:hyperlink>
    </w:p>
    <w:p w:rsidR="009A572B" w:rsidRPr="009A572B" w:rsidRDefault="009A572B" w:rsidP="009A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9A572B" w:rsidRDefault="009A572B" w:rsidP="009A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572B" w:rsidRDefault="009A572B" w:rsidP="009A572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572B" w:rsidRPr="009A572B" w:rsidRDefault="009A572B" w:rsidP="009A572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hyperlink r:id="rId9" w:tgtFrame="_blank" w:history="1">
        <w:r w:rsidRPr="009A572B">
          <w:rPr>
            <w:rFonts w:ascii="Times New Roman" w:eastAsia="Times New Roman" w:hAnsi="Times New Roman" w:cs="Times New Roman"/>
            <w:noProof/>
            <w:color w:val="294A70"/>
            <w:sz w:val="28"/>
            <w:szCs w:val="28"/>
          </w:rPr>
          <w:drawing>
            <wp:inline distT="0" distB="0" distL="0" distR="0">
              <wp:extent cx="850900" cy="850900"/>
              <wp:effectExtent l="0" t="0" r="0" b="0"/>
              <wp:docPr id="4" name="Рисунок 4" descr="Образец справки 1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Образец справки 1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0900" cy="85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A572B">
          <w:rPr>
            <w:rFonts w:ascii="Times New Roman" w:eastAsia="Times New Roman" w:hAnsi="Times New Roman" w:cs="Times New Roman"/>
            <w:color w:val="294A70"/>
            <w:sz w:val="28"/>
            <w:szCs w:val="28"/>
            <w:u w:val="single"/>
          </w:rPr>
          <w:t>Образец справки 1</w:t>
        </w:r>
      </w:hyperlink>
    </w:p>
    <w:p w:rsidR="009A572B" w:rsidRPr="009A572B" w:rsidRDefault="009A572B" w:rsidP="009A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9A572B" w:rsidRPr="009A572B" w:rsidRDefault="009A572B" w:rsidP="009A572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hyperlink r:id="rId11" w:tgtFrame="_blank" w:history="1">
        <w:r w:rsidRPr="009A572B">
          <w:rPr>
            <w:rFonts w:ascii="Times New Roman" w:eastAsia="Times New Roman" w:hAnsi="Times New Roman" w:cs="Times New Roman"/>
            <w:noProof/>
            <w:color w:val="294A70"/>
            <w:sz w:val="28"/>
            <w:szCs w:val="28"/>
          </w:rPr>
          <w:drawing>
            <wp:inline distT="0" distB="0" distL="0" distR="0">
              <wp:extent cx="850900" cy="850900"/>
              <wp:effectExtent l="0" t="0" r="0" b="0"/>
              <wp:docPr id="5" name="Рисунок 5" descr="Образец справки 2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Образец справки 2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0900" cy="85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A572B">
          <w:rPr>
            <w:rFonts w:ascii="Times New Roman" w:eastAsia="Times New Roman" w:hAnsi="Times New Roman" w:cs="Times New Roman"/>
            <w:color w:val="294A70"/>
            <w:sz w:val="28"/>
            <w:szCs w:val="28"/>
            <w:u w:val="single"/>
          </w:rPr>
          <w:t>Образец справки 2</w:t>
        </w:r>
      </w:hyperlink>
    </w:p>
    <w:p w:rsidR="009A572B" w:rsidRPr="009A572B" w:rsidRDefault="009A572B" w:rsidP="009A572B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A572B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9A572B" w:rsidRPr="009A572B" w:rsidRDefault="009A572B" w:rsidP="009A572B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proofErr w:type="gramStart"/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Участники ГИА (ЕГЭ) с ограниченными возможностями здоровья (ОВЗ) при подаче заявления предъявляют копию рекомендаций </w:t>
      </w:r>
      <w:proofErr w:type="spellStart"/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психолого-медико-педагогической</w:t>
      </w:r>
      <w:proofErr w:type="spellEnd"/>
      <w:r w:rsidRPr="009A5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комиссии, а участники ГИА (ЕГЭ) — дети-инвалиды и инвалиды — оригинал или заверенную копию справки, подтверждающий факт установления инвалидности, выданной федеральным государственным учреждением медико-социальной экспертизы, а также копию рекомендаций ПМПК в случаях, предусмотренных пунктом 53 Порядка проведения ГИА-11.</w:t>
      </w:r>
      <w:proofErr w:type="gramEnd"/>
    </w:p>
    <w:p w:rsidR="00000000" w:rsidRPr="009A572B" w:rsidRDefault="009A572B">
      <w:pPr>
        <w:rPr>
          <w:rFonts w:ascii="Times New Roman" w:hAnsi="Times New Roman" w:cs="Times New Roman"/>
          <w:sz w:val="28"/>
          <w:szCs w:val="28"/>
        </w:rPr>
      </w:pPr>
    </w:p>
    <w:sectPr w:rsidR="00000000" w:rsidRPr="009A572B" w:rsidSect="009A57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952"/>
    <w:multiLevelType w:val="multilevel"/>
    <w:tmpl w:val="275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950EA"/>
    <w:multiLevelType w:val="multilevel"/>
    <w:tmpl w:val="EBB6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07416"/>
    <w:multiLevelType w:val="multilevel"/>
    <w:tmpl w:val="909A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D92652"/>
    <w:multiLevelType w:val="multilevel"/>
    <w:tmpl w:val="80F4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D730AC"/>
    <w:multiLevelType w:val="multilevel"/>
    <w:tmpl w:val="DFF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572B"/>
    <w:rsid w:val="009A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A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572B"/>
    <w:rPr>
      <w:b/>
      <w:bCs/>
    </w:rPr>
  </w:style>
  <w:style w:type="character" w:styleId="a5">
    <w:name w:val="Emphasis"/>
    <w:basedOn w:val="a0"/>
    <w:uiPriority w:val="20"/>
    <w:qFormat/>
    <w:rsid w:val="009A572B"/>
    <w:rPr>
      <w:i/>
      <w:iCs/>
    </w:rPr>
  </w:style>
  <w:style w:type="character" w:customStyle="1" w:styleId="title">
    <w:name w:val="title"/>
    <w:basedOn w:val="a0"/>
    <w:rsid w:val="009A572B"/>
  </w:style>
  <w:style w:type="paragraph" w:styleId="a6">
    <w:name w:val="Balloon Text"/>
    <w:basedOn w:val="a"/>
    <w:link w:val="a7"/>
    <w:uiPriority w:val="99"/>
    <w:semiHidden/>
    <w:unhideWhenUsed/>
    <w:rsid w:val="009A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8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844">
              <w:blockQuote w:val="1"/>
              <w:marLeft w:val="0"/>
              <w:marRight w:val="251"/>
              <w:marTop w:val="0"/>
              <w:marBottom w:val="335"/>
              <w:divBdr>
                <w:top w:val="none" w:sz="0" w:space="0" w:color="auto"/>
                <w:left w:val="single" w:sz="24" w:space="17" w:color="FFAB1F"/>
                <w:bottom w:val="none" w:sz="0" w:space="0" w:color="auto"/>
                <w:right w:val="none" w:sz="0" w:space="0" w:color="auto"/>
              </w:divBdr>
              <w:divsChild>
                <w:div w:id="19307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0528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18091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12208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5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171">
              <w:blockQuote w:val="1"/>
              <w:marLeft w:val="0"/>
              <w:marRight w:val="251"/>
              <w:marTop w:val="0"/>
              <w:marBottom w:val="335"/>
              <w:divBdr>
                <w:top w:val="none" w:sz="0" w:space="0" w:color="auto"/>
                <w:left w:val="single" w:sz="24" w:space="17" w:color="FFAB1F"/>
                <w:bottom w:val="none" w:sz="0" w:space="0" w:color="auto"/>
                <w:right w:val="none" w:sz="0" w:space="0" w:color="auto"/>
              </w:divBdr>
            </w:div>
            <w:div w:id="2022198040">
              <w:blockQuote w:val="1"/>
              <w:marLeft w:val="0"/>
              <w:marRight w:val="251"/>
              <w:marTop w:val="0"/>
              <w:marBottom w:val="335"/>
              <w:divBdr>
                <w:top w:val="none" w:sz="0" w:space="0" w:color="auto"/>
                <w:left w:val="single" w:sz="24" w:space="17" w:color="FFAB1F"/>
                <w:bottom w:val="none" w:sz="0" w:space="0" w:color="auto"/>
                <w:right w:val="none" w:sz="0" w:space="0" w:color="auto"/>
              </w:divBdr>
            </w:div>
            <w:div w:id="741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7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900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86033">
              <w:blockQuote w:val="1"/>
              <w:marLeft w:val="0"/>
              <w:marRight w:val="251"/>
              <w:marTop w:val="0"/>
              <w:marBottom w:val="335"/>
              <w:divBdr>
                <w:top w:val="none" w:sz="0" w:space="0" w:color="auto"/>
                <w:left w:val="single" w:sz="24" w:space="17" w:color="FFAB1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58.ru/?attachment_id=44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coi58.ru/?attachment_id=44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coi58.ru/wp-content/uploads/2017/10/spravka2.docx" TargetMode="External"/><Relationship Id="rId5" Type="http://schemas.openxmlformats.org/officeDocument/2006/relationships/hyperlink" Target="http://rcoi58.ru/?attachment_id=4404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coi58.ru/wp-content/uploads/2017/10/spravka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2023-01-16T06:16:00Z</cp:lastPrinted>
  <dcterms:created xsi:type="dcterms:W3CDTF">2023-01-16T06:11:00Z</dcterms:created>
  <dcterms:modified xsi:type="dcterms:W3CDTF">2023-01-16T06:16:00Z</dcterms:modified>
</cp:coreProperties>
</file>